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050"/>
        <w:jc w:val="center"/>
        <w:rPr>
          <w:rFonts w:ascii="Lato" w:cs="Lato" w:eastAsia="Lato" w:hAnsi="Lato"/>
          <w:b w:val="1"/>
          <w:color w:val="151b26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color w:val="151b26"/>
          <w:sz w:val="36"/>
          <w:szCs w:val="36"/>
          <w:rtl w:val="0"/>
        </w:rPr>
        <w:t xml:space="preserve">Action</w:t>
      </w:r>
      <w:r w:rsidDel="00000000" w:rsidR="00000000" w:rsidRPr="00000000">
        <w:rPr>
          <w:rFonts w:ascii="Lato" w:cs="Lato" w:eastAsia="Lato" w:hAnsi="Lato"/>
          <w:b w:val="1"/>
          <w:color w:val="151b26"/>
          <w:sz w:val="36"/>
          <w:szCs w:val="36"/>
          <w:rtl w:val="0"/>
        </w:rPr>
        <w:t xml:space="preserve"> Plan</w:t>
      </w:r>
    </w:p>
    <w:p w:rsidR="00000000" w:rsidDel="00000000" w:rsidP="00000000" w:rsidRDefault="00000000" w:rsidRPr="00000000" w14:paraId="00000002">
      <w:pPr>
        <w:ind w:right="-1050"/>
        <w:rPr>
          <w:rFonts w:ascii="Lato" w:cs="Lato" w:eastAsia="Lato" w:hAnsi="Lato"/>
          <w:color w:val="151b26"/>
        </w:rPr>
      </w:pPr>
      <w:r w:rsidDel="00000000" w:rsidR="00000000" w:rsidRPr="00000000">
        <w:rPr>
          <w:rFonts w:ascii="Lato" w:cs="Lato" w:eastAsia="Lato" w:hAnsi="Lato"/>
          <w:color w:val="151b26"/>
          <w:rtl w:val="0"/>
        </w:rPr>
        <w:t xml:space="preserve">Participant Name:   </w:t>
        <w:tab/>
        <w:tab/>
        <w:tab/>
        <w:tab/>
        <w:tab/>
        <w:tab/>
        <w:tab/>
        <w:t xml:space="preserve">                                                                                           </w:t>
        <w:tab/>
        <w:t xml:space="preserve">NDIS # 43</w:t>
      </w:r>
    </w:p>
    <w:p w:rsidR="00000000" w:rsidDel="00000000" w:rsidP="00000000" w:rsidRDefault="00000000" w:rsidRPr="00000000" w14:paraId="00000003">
      <w:pPr>
        <w:ind w:right="-1050"/>
        <w:rPr>
          <w:rFonts w:ascii="Lato" w:cs="Lato" w:eastAsia="Lato" w:hAnsi="Lato"/>
          <w:color w:val="151b26"/>
        </w:rPr>
      </w:pPr>
      <w:r w:rsidDel="00000000" w:rsidR="00000000" w:rsidRPr="00000000">
        <w:rPr>
          <w:rFonts w:ascii="Lato" w:cs="Lato" w:eastAsia="Lato" w:hAnsi="Lato"/>
          <w:color w:val="151b26"/>
          <w:rtl w:val="0"/>
        </w:rPr>
        <w:t xml:space="preserve">Support Coordinator:  </w:t>
      </w:r>
    </w:p>
    <w:p w:rsidR="00000000" w:rsidDel="00000000" w:rsidP="00000000" w:rsidRDefault="00000000" w:rsidRPr="00000000" w14:paraId="00000004">
      <w:pPr>
        <w:ind w:right="-1050"/>
        <w:rPr>
          <w:rFonts w:ascii="Lato" w:cs="Lato" w:eastAsia="Lato" w:hAnsi="Lato"/>
          <w:color w:val="151b26"/>
        </w:rPr>
      </w:pPr>
      <w:r w:rsidDel="00000000" w:rsidR="00000000" w:rsidRPr="00000000">
        <w:rPr>
          <w:rFonts w:ascii="Lato" w:cs="Lato" w:eastAsia="Lato" w:hAnsi="Lato"/>
          <w:color w:val="151b26"/>
          <w:rtl w:val="0"/>
        </w:rPr>
        <w:t xml:space="preserve">Start Date:       </w:t>
        <w:tab/>
        <w:tab/>
        <w:tab/>
        <w:tab/>
        <w:tab/>
        <w:tab/>
        <w:t xml:space="preserve">          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ind w:right="-1050"/>
        <w:rPr>
          <w:rFonts w:ascii="Lato" w:cs="Lato" w:eastAsia="Lato" w:hAnsi="Lato"/>
          <w:color w:val="151b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105"/>
        <w:gridCol w:w="1515"/>
        <w:gridCol w:w="2895"/>
        <w:gridCol w:w="1530"/>
        <w:gridCol w:w="2040"/>
        <w:gridCol w:w="2130"/>
        <w:tblGridChange w:id="0">
          <w:tblGrid>
            <w:gridCol w:w="1560"/>
            <w:gridCol w:w="3105"/>
            <w:gridCol w:w="1515"/>
            <w:gridCol w:w="2895"/>
            <w:gridCol w:w="1530"/>
            <w:gridCol w:w="2040"/>
            <w:gridCol w:w="213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95" w:firstLine="0"/>
              <w:jc w:val="left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Action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What’s Involved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Who’s Responsible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Support Needed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Who Can Help?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Potential Resources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Potential Challenges</w:t>
            </w:r>
          </w:p>
        </w:tc>
      </w:tr>
      <w:tr>
        <w:trPr>
          <w:trHeight w:val="1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right="-1050"/>
        <w:rPr>
          <w:rFonts w:ascii="Lato" w:cs="Lato" w:eastAsia="Lato" w:hAnsi="Lato"/>
          <w:color w:val="151b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1050"/>
        <w:rPr>
          <w:rFonts w:ascii="Lato" w:cs="Lato" w:eastAsia="Lato" w:hAnsi="Lato"/>
          <w:color w:val="151b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3105"/>
        <w:gridCol w:w="1515"/>
        <w:gridCol w:w="2850"/>
        <w:gridCol w:w="1530"/>
        <w:gridCol w:w="2085"/>
        <w:gridCol w:w="2100"/>
        <w:tblGridChange w:id="0">
          <w:tblGrid>
            <w:gridCol w:w="1575"/>
            <w:gridCol w:w="3105"/>
            <w:gridCol w:w="1515"/>
            <w:gridCol w:w="2850"/>
            <w:gridCol w:w="1530"/>
            <w:gridCol w:w="2085"/>
            <w:gridCol w:w="210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495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Action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What’s Involved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Who’s Responsible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Support Needed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Who Can Help?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Potential Resources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151b2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51b26"/>
                <w:rtl w:val="0"/>
              </w:rPr>
              <w:t xml:space="preserve">Potential Challenges</w:t>
            </w:r>
          </w:p>
        </w:tc>
      </w:tr>
      <w:tr>
        <w:trPr>
          <w:trHeight w:val="1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51b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right="-1050"/>
        <w:rPr>
          <w:rFonts w:ascii="Lato" w:cs="Lato" w:eastAsia="Lato" w:hAnsi="Lato"/>
          <w:color w:val="151b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1050"/>
        <w:rPr>
          <w:rFonts w:ascii="Lato" w:cs="Lato" w:eastAsia="Lato" w:hAnsi="Lato"/>
          <w:color w:val="151b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8191500</wp:posOffset>
          </wp:positionH>
          <wp:positionV relativeFrom="paragraph">
            <wp:posOffset>-342899</wp:posOffset>
          </wp:positionV>
          <wp:extent cx="1451889" cy="54768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1889" cy="547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